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Spec="center" w:tblpY="2443"/>
        <w:tblOverlap w:val="never"/>
        <w:tblW w:w="8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080"/>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教师组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王宏</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《新规则导向下健美操运动员技术等级标准的应变策略》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教师组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韩江雪</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《简约主义音乐的文化实践意义》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教师组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杨洁</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 xml:space="preserve">《世界体育舞蹈联合会冠军选手探戈舞竞技组合的分析及发展趋势研究》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学生组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王佳雯</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《基于全民健身视阈下排舞与广场舞项目特点的比较研究》</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学生组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欧阳婷</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《新周期全国排舞竞赛评分规则变化特点及其产生的影响》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学生组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崔特特</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《标准舞动作分类的研究》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学生组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许荣芳</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《体育舞蹈运动及其产业化发展综述研究》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学生组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周润启</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《我国体育舞蹈裁判队伍存在的问题以及改进办法》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学生组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马丹</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《我国标准舞华尔兹竞赛套路舞步编排的研究》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学生组</w:t>
            </w:r>
          </w:p>
        </w:tc>
        <w:tc>
          <w:tcPr>
            <w:tcW w:w="1080" w:type="dxa"/>
            <w:vAlign w:val="center"/>
          </w:tcPr>
          <w:p>
            <w:pPr>
              <w:keepNext w:val="0"/>
              <w:keepLines w:val="0"/>
              <w:widowControl/>
              <w:suppressLineNumbers w:val="0"/>
              <w:jc w:val="center"/>
              <w:textAlignment w:val="center"/>
              <w:rPr>
                <w:rFonts w:hint="eastAsia" w:ascii="宋体" w:hAnsi="宋体"/>
                <w:sz w:val="28"/>
                <w:szCs w:val="28"/>
                <w:vertAlign w:val="baseline"/>
              </w:rPr>
            </w:pPr>
            <w:r>
              <w:rPr>
                <w:rFonts w:hint="eastAsia" w:ascii="宋体" w:hAnsi="宋体" w:eastAsia="宋体" w:cs="宋体"/>
                <w:i w:val="0"/>
                <w:color w:val="000000"/>
                <w:kern w:val="0"/>
                <w:sz w:val="28"/>
                <w:szCs w:val="28"/>
                <w:u w:val="none"/>
                <w:lang w:val="en-US" w:eastAsia="zh-CN" w:bidi="ar"/>
              </w:rPr>
              <w:t>徐丽萨</w:t>
            </w:r>
          </w:p>
        </w:tc>
        <w:tc>
          <w:tcPr>
            <w:tcW w:w="605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《世界艺术体操竞技实力格局的非衡态势与我国竞技形势分析》</w:t>
            </w:r>
          </w:p>
        </w:tc>
      </w:tr>
    </w:tbl>
    <w:p>
      <w:pPr>
        <w:pStyle w:val="3"/>
        <w:rPr>
          <w:rFonts w:hint="eastAsia" w:ascii="宋体" w:hAnsi="宋体" w:eastAsia="宋体" w:cs="宋体"/>
          <w:b w:val="0"/>
          <w:bCs/>
          <w:lang w:eastAsia="zh-CN"/>
        </w:rPr>
      </w:pPr>
      <w:r>
        <w:rPr>
          <w:rFonts w:hint="eastAsia" w:ascii="宋体" w:hAnsi="宋体" w:eastAsia="宋体" w:cs="宋体"/>
          <w:b w:val="0"/>
          <w:bCs/>
          <w:lang w:eastAsia="zh-CN"/>
        </w:rPr>
        <w:t>附件：</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B2461"/>
    <w:rsid w:val="49D92430"/>
    <w:rsid w:val="646B2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2017-12-04T00:49:00Z</dcterms:created>
  <dc:creator>315</dc:creator>
  <cp:lastModifiedBy>315</cp:lastModifiedBy>
  <dcterms:modified xsi:type="dcterms:W3CDTF">2017-12-04T07:15:02Z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